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FC6766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2030D" w:rsidRPr="00C2030D">
        <w:rPr>
          <w:rFonts w:eastAsia="Arial"/>
          <w:b/>
          <w:kern w:val="3"/>
          <w:sz w:val="24"/>
          <w:szCs w:val="24"/>
          <w:lang w:eastAsia="zh-CN"/>
        </w:rPr>
        <w:t xml:space="preserve">г. </w:t>
      </w:r>
      <w:proofErr w:type="spellStart"/>
      <w:r w:rsidR="00C2030D" w:rsidRPr="00C2030D">
        <w:rPr>
          <w:rFonts w:eastAsia="Arial"/>
          <w:b/>
          <w:kern w:val="3"/>
          <w:sz w:val="24"/>
          <w:szCs w:val="24"/>
          <w:lang w:eastAsia="zh-CN"/>
        </w:rPr>
        <w:t>Мамадыш</w:t>
      </w:r>
      <w:proofErr w:type="spellEnd"/>
      <w:r w:rsidR="00C2030D" w:rsidRPr="00C2030D">
        <w:rPr>
          <w:rFonts w:eastAsia="Arial"/>
          <w:b/>
          <w:kern w:val="3"/>
          <w:sz w:val="24"/>
          <w:szCs w:val="24"/>
          <w:lang w:eastAsia="zh-CN"/>
        </w:rPr>
        <w:t>, ул. Давыдова, д. 88/2</w:t>
      </w:r>
    </w:p>
    <w:p w:rsidR="00FC6766" w:rsidRDefault="00FC6766" w:rsidP="00FC6766">
      <w:pPr>
        <w:suppressAutoHyphens/>
        <w:autoSpaceDN w:val="0"/>
        <w:spacing w:line="100" w:lineRule="atLeast"/>
        <w:ind w:left="4678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01ED0" w:rsidRPr="00701ED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C2030D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460365">
        <w:rPr>
          <w:color w:val="000000"/>
          <w:kern w:val="3"/>
          <w:sz w:val="24"/>
          <w:szCs w:val="24"/>
          <w:lang w:eastAsia="zh-CN" w:bidi="hi-IN"/>
        </w:rPr>
        <w:t xml:space="preserve">е фасада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2030D" w:rsidRPr="00C2030D">
        <w:rPr>
          <w:b/>
          <w:color w:val="000000"/>
          <w:kern w:val="3"/>
          <w:sz w:val="24"/>
          <w:szCs w:val="24"/>
          <w:lang w:eastAsia="zh-CN" w:bidi="hi-IN"/>
        </w:rPr>
        <w:t>2 500 000,00</w:t>
      </w:r>
      <w:r w:rsid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C2030D" w:rsidRPr="00C2030D">
        <w:rPr>
          <w:sz w:val="24"/>
          <w:szCs w:val="24"/>
        </w:rPr>
        <w:t>Ремонт подъездов</w:t>
      </w:r>
      <w:r w:rsidR="00C2030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2030D" w:rsidRPr="00C2030D">
        <w:rPr>
          <w:b/>
          <w:color w:val="000000"/>
          <w:kern w:val="3"/>
          <w:sz w:val="24"/>
          <w:szCs w:val="24"/>
          <w:lang w:eastAsia="zh-CN" w:bidi="hi-IN"/>
        </w:rPr>
        <w:t>1 260 000,00</w:t>
      </w:r>
      <w:r w:rsidR="00C2030D" w:rsidRPr="00C2030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2030D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135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,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90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78C5"/>
    <w:rsid w:val="006E1272"/>
    <w:rsid w:val="007017A6"/>
    <w:rsid w:val="00701ED0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7089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C048EF"/>
    <w:rsid w:val="00C2030D"/>
    <w:rsid w:val="00C23C1E"/>
    <w:rsid w:val="00C31601"/>
    <w:rsid w:val="00C32CB6"/>
    <w:rsid w:val="00C3308F"/>
    <w:rsid w:val="00C33130"/>
    <w:rsid w:val="00C52AED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6766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0DF4E-2547-486B-870A-1B9AA338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2024-06-18T12:05:00Z</dcterms:created>
  <dcterms:modified xsi:type="dcterms:W3CDTF">2024-07-01T06:44:00Z</dcterms:modified>
</cp:coreProperties>
</file>